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r>
              <w:t>Activity</w:t>
            </w:r>
          </w:p>
        </w:tc>
        <w:tc>
          <w:tcPr>
            <w:tcW w:w="2126" w:type="dxa"/>
          </w:tcPr>
          <w:p w:rsidR="00D134A6" w:rsidRDefault="00D134A6" w:rsidP="0075172D">
            <w:r>
              <w:t>Hours across year</w:t>
            </w:r>
          </w:p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Planning (including timings for strategic, ASN, any other additional planning out with personal time)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Assessment (including all aspects of formal assessment which would not normally be covered by personal prep time)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Reporting (including all forms of reporting to parents, other agencies)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Meetings (including whole school, department, business, SIP)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 xml:space="preserve">Professional Learning (including time for PRD, additional CPD to 35 hours personal, time for SIP which is not a meeting) 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>
            <w:bookmarkStart w:id="0" w:name="_GoBack"/>
            <w:bookmarkEnd w:id="0"/>
          </w:p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Quality Assurance (including time for tracking, monitoring, review of SIP)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 w:rsidRPr="00091C22">
              <w:rPr>
                <w:b/>
              </w:rPr>
              <w:t>Other aspects not covered abo</w:t>
            </w:r>
            <w:r w:rsidR="007C1E2C">
              <w:rPr>
                <w:b/>
              </w:rPr>
              <w:t xml:space="preserve">ve 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/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Pr="00091C22" w:rsidRDefault="00D134A6" w:rsidP="0075172D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26" w:type="dxa"/>
          </w:tcPr>
          <w:p w:rsidR="00D134A6" w:rsidRDefault="00D134A6" w:rsidP="0075172D">
            <w:r>
              <w:t>195</w:t>
            </w:r>
          </w:p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  <w:r>
              <w:rPr>
                <w:b/>
              </w:rPr>
              <w:lastRenderedPageBreak/>
              <w:t>Areas of work in school where Tackling and Bureaucracy and Reducing workload will be considered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  <w:p w:rsidR="00D134A6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  <w:r>
              <w:rPr>
                <w:b/>
              </w:rPr>
              <w:t>Please ensure this template is signed off by HT and Union Reps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  <w:r>
              <w:rPr>
                <w:b/>
              </w:rPr>
              <w:t xml:space="preserve">Head Teacher: 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  <w:r>
              <w:rPr>
                <w:b/>
              </w:rPr>
              <w:t>Union Rep:</w:t>
            </w:r>
          </w:p>
        </w:tc>
        <w:tc>
          <w:tcPr>
            <w:tcW w:w="2126" w:type="dxa"/>
          </w:tcPr>
          <w:p w:rsidR="00D134A6" w:rsidRDefault="00D134A6" w:rsidP="0075172D"/>
        </w:tc>
      </w:tr>
      <w:tr w:rsidR="00D134A6" w:rsidTr="0075172D">
        <w:trPr>
          <w:cantSplit/>
          <w:trHeight w:val="397"/>
        </w:trPr>
        <w:tc>
          <w:tcPr>
            <w:tcW w:w="7083" w:type="dxa"/>
          </w:tcPr>
          <w:p w:rsidR="00D134A6" w:rsidRDefault="00D134A6" w:rsidP="0075172D">
            <w:pPr>
              <w:rPr>
                <w:b/>
              </w:rPr>
            </w:pPr>
          </w:p>
        </w:tc>
        <w:tc>
          <w:tcPr>
            <w:tcW w:w="2126" w:type="dxa"/>
          </w:tcPr>
          <w:p w:rsidR="00D134A6" w:rsidRDefault="00D134A6" w:rsidP="0075172D"/>
        </w:tc>
      </w:tr>
    </w:tbl>
    <w:p w:rsidR="0090567B" w:rsidRDefault="0090567B"/>
    <w:sectPr w:rsidR="0090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A6"/>
    <w:rsid w:val="007C1E2C"/>
    <w:rsid w:val="0089745F"/>
    <w:rsid w:val="0090567B"/>
    <w:rsid w:val="00D134A6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Quinn (Glasgow - Sec)</dc:creator>
  <cp:keywords/>
  <dc:description/>
  <cp:lastModifiedBy>Kenny, D   (Riverbank Primary)</cp:lastModifiedBy>
  <cp:revision>6</cp:revision>
  <cp:lastPrinted>2017-05-08T12:14:00Z</cp:lastPrinted>
  <dcterms:created xsi:type="dcterms:W3CDTF">2017-04-19T07:35:00Z</dcterms:created>
  <dcterms:modified xsi:type="dcterms:W3CDTF">2020-10-23T12:38:00Z</dcterms:modified>
</cp:coreProperties>
</file>